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8"/>
        <w:gridCol w:w="3242"/>
        <w:gridCol w:w="2144"/>
        <w:gridCol w:w="2610"/>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6D6C50" w:rsidP="00204502">
            <w:pPr>
              <w:rPr>
                <w:rFonts w:ascii="Verdana" w:hAnsi="Verdana"/>
                <w:sz w:val="21"/>
                <w:szCs w:val="21"/>
              </w:rPr>
            </w:pPr>
            <w:r>
              <w:rPr>
                <w:rFonts w:ascii="Verdana" w:hAnsi="Verdana"/>
                <w:sz w:val="21"/>
                <w:szCs w:val="21"/>
              </w:rPr>
              <w:t>Spanish Complete Beginner</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6D6C50" w:rsidP="00E00BF4">
            <w:pPr>
              <w:rPr>
                <w:rFonts w:ascii="Verdana" w:hAnsi="Verdana"/>
                <w:sz w:val="21"/>
                <w:szCs w:val="21"/>
              </w:rPr>
            </w:pPr>
            <w:proofErr w:type="spellStart"/>
            <w:r>
              <w:rPr>
                <w:rFonts w:ascii="Verdana" w:hAnsi="Verdana"/>
                <w:sz w:val="21"/>
                <w:szCs w:val="21"/>
              </w:rPr>
              <w:t>Aula</w:t>
            </w:r>
            <w:proofErr w:type="spellEnd"/>
            <w:r>
              <w:rPr>
                <w:rFonts w:ascii="Verdana" w:hAnsi="Verdana"/>
                <w:sz w:val="21"/>
                <w:szCs w:val="21"/>
              </w:rPr>
              <w:t xml:space="preserve"> 1</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6D6C50">
            <w:pPr>
              <w:jc w:val="center"/>
              <w:rPr>
                <w:rFonts w:ascii="Verdana" w:hAnsi="Verdana"/>
                <w:b/>
                <w:sz w:val="21"/>
                <w:szCs w:val="21"/>
              </w:rPr>
            </w:pPr>
            <w:r w:rsidRPr="008F1FC4">
              <w:rPr>
                <w:rFonts w:ascii="Verdana" w:hAnsi="Verdana"/>
                <w:b/>
                <w:sz w:val="21"/>
                <w:szCs w:val="21"/>
              </w:rPr>
              <w:t xml:space="preserve">Number of </w:t>
            </w:r>
            <w:r w:rsidR="006D6C50">
              <w:rPr>
                <w:rFonts w:ascii="Verdana" w:hAnsi="Verdana"/>
                <w:b/>
                <w:sz w:val="21"/>
                <w:szCs w:val="21"/>
              </w:rPr>
              <w:t>lessons</w:t>
            </w:r>
            <w:r w:rsidRPr="008F1FC4">
              <w:rPr>
                <w:rFonts w:ascii="Verdana" w:hAnsi="Verdana"/>
                <w:b/>
                <w:sz w:val="21"/>
                <w:szCs w:val="21"/>
              </w:rPr>
              <w:t>:</w:t>
            </w:r>
          </w:p>
        </w:tc>
        <w:tc>
          <w:tcPr>
            <w:tcW w:w="3450" w:type="dxa"/>
            <w:vAlign w:val="center"/>
          </w:tcPr>
          <w:p w:rsidR="0010487D" w:rsidRPr="008F1FC4" w:rsidRDefault="006D6C50" w:rsidP="00204502">
            <w:pPr>
              <w:rPr>
                <w:rFonts w:ascii="Verdana" w:hAnsi="Verdana"/>
                <w:sz w:val="21"/>
                <w:szCs w:val="21"/>
              </w:rPr>
            </w:pPr>
            <w:r>
              <w:rPr>
                <w:rFonts w:ascii="Verdana" w:hAnsi="Verdana"/>
                <w:sz w:val="21"/>
                <w:szCs w:val="21"/>
              </w:rPr>
              <w:t>15</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6D6C50" w:rsidP="00E00BF4">
            <w:pPr>
              <w:rPr>
                <w:rFonts w:ascii="Verdana" w:hAnsi="Verdana"/>
                <w:sz w:val="21"/>
                <w:szCs w:val="21"/>
              </w:rPr>
            </w:pPr>
            <w:bookmarkStart w:id="0" w:name="_GoBack"/>
            <w:bookmarkEnd w:id="0"/>
            <w:r>
              <w:rPr>
                <w:rFonts w:ascii="Verdana" w:hAnsi="Verdana"/>
                <w:sz w:val="21"/>
                <w:szCs w:val="21"/>
              </w:rPr>
              <w:t>1-4</w:t>
            </w:r>
          </w:p>
        </w:tc>
      </w:tr>
      <w:tr w:rsidR="0010487D" w:rsidRPr="00E0447F" w:rsidTr="00D9006C">
        <w:trPr>
          <w:trHeight w:val="70"/>
        </w:trPr>
        <w:tc>
          <w:tcPr>
            <w:tcW w:w="9854" w:type="dxa"/>
            <w:gridSpan w:val="4"/>
          </w:tcPr>
          <w:p w:rsidR="0010487D" w:rsidRPr="00A93B05" w:rsidRDefault="00BD58DF" w:rsidP="00D9006C">
            <w:pPr>
              <w:spacing w:after="0" w:line="240" w:lineRule="auto"/>
              <w:rPr>
                <w:rFonts w:ascii="Verdana" w:hAnsi="Verdana"/>
                <w:b/>
                <w:sz w:val="21"/>
                <w:szCs w:val="21"/>
              </w:rPr>
            </w:pPr>
            <w:r>
              <w:rPr>
                <w:rFonts w:ascii="Verdana" w:hAnsi="Verdana"/>
                <w:b/>
                <w:sz w:val="21"/>
                <w:szCs w:val="21"/>
              </w:rPr>
              <w:t>Overview</w:t>
            </w:r>
            <w:r w:rsidR="0010487D" w:rsidRPr="00A93B05">
              <w:rPr>
                <w:rFonts w:ascii="Verdana" w:hAnsi="Verdana"/>
                <w:b/>
                <w:sz w:val="21"/>
                <w:szCs w:val="21"/>
              </w:rPr>
              <w:t xml:space="preserve"> of </w:t>
            </w:r>
            <w:r w:rsidR="00B46A57" w:rsidRPr="00A93B05">
              <w:rPr>
                <w:rFonts w:ascii="Verdana" w:hAnsi="Verdana"/>
                <w:b/>
                <w:sz w:val="21"/>
                <w:szCs w:val="21"/>
              </w:rPr>
              <w:t xml:space="preserve">the </w:t>
            </w:r>
            <w:r w:rsidR="0010487D" w:rsidRPr="00A93B05">
              <w:rPr>
                <w:rFonts w:ascii="Verdana" w:hAnsi="Verdana"/>
                <w:b/>
                <w:sz w:val="21"/>
                <w:szCs w:val="21"/>
              </w:rPr>
              <w:t>course:</w:t>
            </w:r>
          </w:p>
          <w:p w:rsidR="00A93B05" w:rsidRPr="00D9006C" w:rsidRDefault="00A93B05" w:rsidP="00D9006C">
            <w:pPr>
              <w:spacing w:after="0" w:line="240" w:lineRule="auto"/>
              <w:rPr>
                <w:rFonts w:ascii="Verdana" w:hAnsi="Verdana"/>
                <w:b/>
                <w:sz w:val="18"/>
                <w:szCs w:val="18"/>
              </w:rPr>
            </w:pPr>
          </w:p>
          <w:p w:rsidR="00D9006C" w:rsidRDefault="006D6C50" w:rsidP="00E953FC">
            <w:pPr>
              <w:spacing w:after="0" w:line="240" w:lineRule="auto"/>
              <w:jc w:val="both"/>
              <w:rPr>
                <w:rFonts w:ascii="Verdana" w:hAnsi="Verdana"/>
                <w:sz w:val="21"/>
                <w:szCs w:val="21"/>
              </w:rPr>
            </w:pPr>
            <w:r>
              <w:rPr>
                <w:rFonts w:ascii="Verdana" w:hAnsi="Verdana"/>
                <w:sz w:val="21"/>
                <w:szCs w:val="21"/>
              </w:rPr>
              <w:t xml:space="preserve">This course is for complete beginners of Spanish with no previous knowledge at all.  You will learn the basic foundation of the language from the alphabet to using the present tense to describe people and your interests.  </w:t>
            </w:r>
          </w:p>
          <w:p w:rsidR="006D6C50" w:rsidRDefault="006D6C50" w:rsidP="00E953FC">
            <w:pPr>
              <w:spacing w:after="0" w:line="240" w:lineRule="auto"/>
              <w:jc w:val="both"/>
              <w:rPr>
                <w:rFonts w:ascii="Verdana" w:hAnsi="Verdana"/>
                <w:sz w:val="21"/>
                <w:szCs w:val="21"/>
              </w:rPr>
            </w:pPr>
          </w:p>
          <w:p w:rsidR="006D6C50" w:rsidRDefault="006D6C50" w:rsidP="00E953FC">
            <w:pPr>
              <w:spacing w:after="0" w:line="240" w:lineRule="auto"/>
              <w:jc w:val="both"/>
              <w:rPr>
                <w:rFonts w:ascii="Verdana" w:hAnsi="Verdana"/>
                <w:sz w:val="21"/>
                <w:szCs w:val="21"/>
              </w:rPr>
            </w:pPr>
            <w:r>
              <w:rPr>
                <w:rFonts w:ascii="Verdana" w:hAnsi="Verdana"/>
                <w:sz w:val="21"/>
                <w:szCs w:val="21"/>
              </w:rPr>
              <w:t xml:space="preserve">The course uses a course book but the teacher will also supplement the book with their own resources.  All the main 4 skills will be covered – Listening, writing, speaking and reading.  </w:t>
            </w:r>
          </w:p>
          <w:p w:rsidR="006D6C50" w:rsidRDefault="006D6C50" w:rsidP="00E953FC">
            <w:pPr>
              <w:spacing w:after="0" w:line="240" w:lineRule="auto"/>
              <w:jc w:val="both"/>
              <w:rPr>
                <w:rFonts w:ascii="Verdana" w:hAnsi="Verdana"/>
                <w:sz w:val="21"/>
                <w:szCs w:val="21"/>
              </w:rPr>
            </w:pPr>
          </w:p>
          <w:p w:rsidR="006D6C50" w:rsidRDefault="006D6C50" w:rsidP="00E953FC">
            <w:pPr>
              <w:spacing w:after="0" w:line="240" w:lineRule="auto"/>
              <w:jc w:val="both"/>
              <w:rPr>
                <w:rFonts w:ascii="Verdana" w:hAnsi="Verdana"/>
                <w:sz w:val="21"/>
                <w:szCs w:val="21"/>
              </w:rPr>
            </w:pPr>
            <w:r>
              <w:rPr>
                <w:rFonts w:ascii="Verdana" w:hAnsi="Verdana"/>
                <w:sz w:val="21"/>
                <w:szCs w:val="21"/>
              </w:rPr>
              <w:t>We know it’s quite difficult as a complete beginner to use the language in speaking activities but you will be given the support needed to practise language in a relaxed and safe environment.</w:t>
            </w:r>
          </w:p>
          <w:p w:rsidR="006D6C50" w:rsidRDefault="006D6C50" w:rsidP="00E953FC">
            <w:pPr>
              <w:spacing w:after="0" w:line="240" w:lineRule="auto"/>
              <w:jc w:val="both"/>
              <w:rPr>
                <w:rFonts w:ascii="Verdana" w:hAnsi="Verdana"/>
                <w:sz w:val="21"/>
                <w:szCs w:val="21"/>
              </w:rPr>
            </w:pPr>
          </w:p>
          <w:tbl>
            <w:tblPr>
              <w:tblStyle w:val="Tablaconcuadrcula"/>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RPr="00E0447F" w:rsidTr="00D9006C">
              <w:trPr>
                <w:trHeight w:val="70"/>
              </w:trPr>
              <w:tc>
                <w:tcPr>
                  <w:tcW w:w="4818" w:type="dxa"/>
                </w:tcPr>
                <w:p w:rsidR="00E00BF4" w:rsidRDefault="00E00BF4" w:rsidP="00204502">
                  <w:pPr>
                    <w:rPr>
                      <w:rFonts w:ascii="Verdana" w:hAnsi="Verdana"/>
                      <w:b/>
                      <w:sz w:val="21"/>
                      <w:szCs w:val="21"/>
                    </w:rPr>
                  </w:pPr>
                </w:p>
                <w:p w:rsidR="00E00BF4" w:rsidRDefault="00A15E40" w:rsidP="00204502">
                  <w:pPr>
                    <w:rPr>
                      <w:rFonts w:ascii="Verdana" w:hAnsi="Verdana"/>
                      <w:b/>
                      <w:sz w:val="21"/>
                      <w:szCs w:val="21"/>
                    </w:rPr>
                  </w:pPr>
                  <w:r>
                    <w:rPr>
                      <w:rFonts w:ascii="Verdana" w:hAnsi="Verdana"/>
                      <w:b/>
                      <w:sz w:val="21"/>
                      <w:szCs w:val="21"/>
                    </w:rPr>
                    <w:t>Greetings and introduction</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The alphabet</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Numbers 1-100</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Personal data</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Nationalities</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Colours</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Items in the classroom</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Describing people</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Occupations</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Interests</w:t>
                  </w:r>
                </w:p>
                <w:p w:rsidR="00A15E40" w:rsidRDefault="00A15E40"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tc>
              <w:tc>
                <w:tcPr>
                  <w:tcW w:w="4819" w:type="dxa"/>
                </w:tcPr>
                <w:p w:rsidR="00E00BF4" w:rsidRDefault="00E00BF4"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Basic phrases, questions and answers.</w:t>
                  </w:r>
                </w:p>
                <w:p w:rsidR="00A15E40" w:rsidRDefault="00A15E40" w:rsidP="00204502">
                  <w:pPr>
                    <w:rPr>
                      <w:rFonts w:ascii="Verdana" w:hAnsi="Verdana"/>
                      <w:b/>
                      <w:sz w:val="21"/>
                      <w:szCs w:val="21"/>
                    </w:rPr>
                  </w:pPr>
                </w:p>
                <w:p w:rsidR="00A15E40" w:rsidRDefault="00A15E40" w:rsidP="00204502">
                  <w:pPr>
                    <w:rPr>
                      <w:rFonts w:ascii="Verdana" w:hAnsi="Verdana"/>
                      <w:b/>
                      <w:sz w:val="21"/>
                      <w:szCs w:val="21"/>
                    </w:rPr>
                  </w:pPr>
                  <w:r>
                    <w:rPr>
                      <w:rFonts w:ascii="Verdana" w:hAnsi="Verdana"/>
                      <w:b/>
                      <w:sz w:val="21"/>
                      <w:szCs w:val="21"/>
                    </w:rPr>
                    <w:t>Names of the letters and sounds, pronunciation.</w:t>
                  </w:r>
                </w:p>
                <w:p w:rsidR="00A15E40" w:rsidRDefault="00A15E40" w:rsidP="00204502">
                  <w:pPr>
                    <w:rPr>
                      <w:rFonts w:ascii="Verdana" w:hAnsi="Verdana"/>
                      <w:b/>
                      <w:sz w:val="21"/>
                      <w:szCs w:val="21"/>
                    </w:rPr>
                  </w:pPr>
                </w:p>
                <w:p w:rsidR="00E0447F" w:rsidRDefault="00E0447F" w:rsidP="00E0447F">
                  <w:pPr>
                    <w:rPr>
                      <w:rFonts w:ascii="Verdana" w:hAnsi="Verdana"/>
                      <w:b/>
                      <w:sz w:val="21"/>
                      <w:szCs w:val="21"/>
                    </w:rPr>
                  </w:pPr>
                  <w:r>
                    <w:rPr>
                      <w:rFonts w:ascii="Verdana" w:hAnsi="Verdana"/>
                      <w:b/>
                      <w:sz w:val="21"/>
                      <w:szCs w:val="21"/>
                    </w:rPr>
                    <w:t>Numbers, verb to be.</w:t>
                  </w:r>
                </w:p>
                <w:p w:rsidR="00E0447F" w:rsidRDefault="00E0447F" w:rsidP="00E0447F">
                  <w:pPr>
                    <w:rPr>
                      <w:rFonts w:ascii="Verdana" w:hAnsi="Verdana"/>
                      <w:b/>
                      <w:sz w:val="21"/>
                      <w:szCs w:val="21"/>
                    </w:rPr>
                  </w:pPr>
                </w:p>
                <w:p w:rsidR="00E0447F" w:rsidRDefault="00E0447F" w:rsidP="00E0447F">
                  <w:pPr>
                    <w:rPr>
                      <w:rFonts w:ascii="Verdana" w:hAnsi="Verdana"/>
                      <w:b/>
                      <w:sz w:val="21"/>
                      <w:szCs w:val="21"/>
                    </w:rPr>
                  </w:pPr>
                  <w:r>
                    <w:rPr>
                      <w:rFonts w:ascii="Verdana" w:hAnsi="Verdana"/>
                      <w:b/>
                      <w:sz w:val="21"/>
                      <w:szCs w:val="21"/>
                    </w:rPr>
                    <w:t>Present Verbs.</w:t>
                  </w:r>
                </w:p>
                <w:p w:rsidR="00E0447F" w:rsidRDefault="00E0447F" w:rsidP="00E0447F">
                  <w:pPr>
                    <w:rPr>
                      <w:rFonts w:ascii="Verdana" w:hAnsi="Verdana"/>
                      <w:b/>
                      <w:sz w:val="21"/>
                      <w:szCs w:val="21"/>
                    </w:rPr>
                  </w:pPr>
                </w:p>
                <w:p w:rsidR="00E0447F" w:rsidRDefault="00E0447F" w:rsidP="00E0447F">
                  <w:pPr>
                    <w:rPr>
                      <w:rFonts w:ascii="Verdana" w:hAnsi="Verdana"/>
                      <w:b/>
                      <w:sz w:val="21"/>
                      <w:szCs w:val="21"/>
                    </w:rPr>
                  </w:pPr>
                  <w:r>
                    <w:rPr>
                      <w:rFonts w:ascii="Verdana" w:hAnsi="Verdana"/>
                      <w:b/>
                      <w:sz w:val="21"/>
                      <w:szCs w:val="21"/>
                    </w:rPr>
                    <w:t xml:space="preserve">Verb Hay </w:t>
                  </w:r>
                  <w:proofErr w:type="gramStart"/>
                  <w:r>
                    <w:rPr>
                      <w:rFonts w:ascii="Verdana" w:hAnsi="Verdana"/>
                      <w:b/>
                      <w:sz w:val="21"/>
                      <w:szCs w:val="21"/>
                    </w:rPr>
                    <w:t>( There</w:t>
                  </w:r>
                  <w:proofErr w:type="gramEnd"/>
                  <w:r>
                    <w:rPr>
                      <w:rFonts w:ascii="Verdana" w:hAnsi="Verdana"/>
                      <w:b/>
                      <w:sz w:val="21"/>
                      <w:szCs w:val="21"/>
                    </w:rPr>
                    <w:t xml:space="preserve"> is, there are).</w:t>
                  </w:r>
                </w:p>
                <w:p w:rsidR="00E0447F" w:rsidRDefault="00E0447F" w:rsidP="00E0447F">
                  <w:pPr>
                    <w:rPr>
                      <w:rFonts w:ascii="Verdana" w:hAnsi="Verdana"/>
                      <w:b/>
                      <w:sz w:val="21"/>
                      <w:szCs w:val="21"/>
                    </w:rPr>
                  </w:pPr>
                </w:p>
                <w:p w:rsidR="00E0447F" w:rsidRPr="00E0447F" w:rsidRDefault="00E0447F" w:rsidP="00E0447F">
                  <w:pPr>
                    <w:rPr>
                      <w:rFonts w:ascii="Verdana" w:hAnsi="Verdana"/>
                      <w:b/>
                      <w:sz w:val="21"/>
                      <w:szCs w:val="21"/>
                      <w:lang w:val="es-ES"/>
                    </w:rPr>
                  </w:pPr>
                  <w:proofErr w:type="spellStart"/>
                  <w:r w:rsidRPr="00E0447F">
                    <w:rPr>
                      <w:rFonts w:ascii="Verdana" w:hAnsi="Verdana"/>
                      <w:b/>
                      <w:sz w:val="21"/>
                      <w:szCs w:val="21"/>
                      <w:lang w:val="es-ES"/>
                    </w:rPr>
                    <w:t>Demonstrative</w:t>
                  </w:r>
                  <w:proofErr w:type="spellEnd"/>
                  <w:r w:rsidRPr="00E0447F">
                    <w:rPr>
                      <w:rFonts w:ascii="Verdana" w:hAnsi="Verdana"/>
                      <w:b/>
                      <w:sz w:val="21"/>
                      <w:szCs w:val="21"/>
                      <w:lang w:val="es-ES"/>
                    </w:rPr>
                    <w:t xml:space="preserve"> </w:t>
                  </w:r>
                  <w:proofErr w:type="spellStart"/>
                  <w:r w:rsidRPr="00E0447F">
                    <w:rPr>
                      <w:rFonts w:ascii="Verdana" w:hAnsi="Verdana"/>
                      <w:b/>
                      <w:sz w:val="21"/>
                      <w:szCs w:val="21"/>
                      <w:lang w:val="es-ES"/>
                    </w:rPr>
                    <w:t>pronouns</w:t>
                  </w:r>
                  <w:proofErr w:type="spellEnd"/>
                  <w:r w:rsidRPr="00E0447F">
                    <w:rPr>
                      <w:rFonts w:ascii="Verdana" w:hAnsi="Verdana"/>
                      <w:b/>
                      <w:sz w:val="21"/>
                      <w:szCs w:val="21"/>
                      <w:lang w:val="es-ES"/>
                    </w:rPr>
                    <w:t>:</w:t>
                  </w:r>
                </w:p>
                <w:p w:rsidR="00E0447F" w:rsidRPr="00E0447F" w:rsidRDefault="00E0447F" w:rsidP="00E0447F">
                  <w:pPr>
                    <w:rPr>
                      <w:rFonts w:ascii="Verdana" w:hAnsi="Verdana"/>
                      <w:b/>
                      <w:sz w:val="21"/>
                      <w:szCs w:val="21"/>
                      <w:lang w:val="es-ES"/>
                    </w:rPr>
                  </w:pPr>
                  <w:r w:rsidRPr="00E0447F">
                    <w:rPr>
                      <w:rFonts w:ascii="Verdana" w:hAnsi="Verdana"/>
                      <w:b/>
                      <w:sz w:val="21"/>
                      <w:szCs w:val="21"/>
                      <w:lang w:val="es-ES"/>
                    </w:rPr>
                    <w:t>Este/esta/estos/esto/estas.</w:t>
                  </w:r>
                </w:p>
                <w:p w:rsidR="00E0447F" w:rsidRDefault="00E0447F" w:rsidP="00E0447F">
                  <w:pPr>
                    <w:rPr>
                      <w:rFonts w:ascii="Verdana" w:hAnsi="Verdana"/>
                      <w:b/>
                      <w:sz w:val="21"/>
                      <w:szCs w:val="21"/>
                      <w:lang w:val="es-ES"/>
                    </w:rPr>
                  </w:pPr>
                </w:p>
                <w:p w:rsidR="00E0447F" w:rsidRDefault="00E0447F" w:rsidP="00E0447F">
                  <w:pPr>
                    <w:rPr>
                      <w:rFonts w:ascii="Verdana" w:hAnsi="Verdana"/>
                      <w:b/>
                      <w:sz w:val="21"/>
                      <w:szCs w:val="21"/>
                      <w:lang w:val="es-ES"/>
                    </w:rPr>
                  </w:pPr>
                  <w:r>
                    <w:rPr>
                      <w:rFonts w:ascii="Verdana" w:hAnsi="Verdana"/>
                      <w:b/>
                      <w:sz w:val="21"/>
                      <w:szCs w:val="21"/>
                      <w:lang w:val="es-ES"/>
                    </w:rPr>
                    <w:t>Tener que +Infinitivo, (</w:t>
                  </w:r>
                  <w:proofErr w:type="spellStart"/>
                  <w:r>
                    <w:rPr>
                      <w:rFonts w:ascii="Verdana" w:hAnsi="Verdana"/>
                      <w:b/>
                      <w:sz w:val="21"/>
                      <w:szCs w:val="21"/>
                      <w:lang w:val="es-ES"/>
                    </w:rPr>
                    <w:t>Have</w:t>
                  </w:r>
                  <w:proofErr w:type="spellEnd"/>
                  <w:r>
                    <w:rPr>
                      <w:rFonts w:ascii="Verdana" w:hAnsi="Verdana"/>
                      <w:b/>
                      <w:sz w:val="21"/>
                      <w:szCs w:val="21"/>
                      <w:lang w:val="es-ES"/>
                    </w:rPr>
                    <w:t xml:space="preserve"> to).</w:t>
                  </w:r>
                </w:p>
                <w:p w:rsidR="00E0447F" w:rsidRDefault="00E0447F" w:rsidP="00E0447F">
                  <w:pPr>
                    <w:rPr>
                      <w:rFonts w:ascii="Verdana" w:hAnsi="Verdana"/>
                      <w:b/>
                      <w:sz w:val="21"/>
                      <w:szCs w:val="21"/>
                      <w:lang w:val="es-ES"/>
                    </w:rPr>
                  </w:pPr>
                </w:p>
                <w:p w:rsidR="00E0447F" w:rsidRDefault="00E0447F" w:rsidP="00E0447F">
                  <w:pPr>
                    <w:rPr>
                      <w:rFonts w:ascii="Verdana" w:hAnsi="Verdana"/>
                      <w:b/>
                      <w:sz w:val="21"/>
                      <w:szCs w:val="21"/>
                      <w:lang w:val="es-ES"/>
                    </w:rPr>
                  </w:pPr>
                  <w:proofErr w:type="spellStart"/>
                  <w:r>
                    <w:rPr>
                      <w:rFonts w:ascii="Verdana" w:hAnsi="Verdana"/>
                      <w:b/>
                      <w:sz w:val="21"/>
                      <w:szCs w:val="21"/>
                      <w:lang w:val="es-ES"/>
                    </w:rPr>
                    <w:t>Verb</w:t>
                  </w:r>
                  <w:proofErr w:type="spellEnd"/>
                  <w:r>
                    <w:rPr>
                      <w:rFonts w:ascii="Verdana" w:hAnsi="Verdana"/>
                      <w:b/>
                      <w:sz w:val="21"/>
                      <w:szCs w:val="21"/>
                      <w:lang w:val="es-ES"/>
                    </w:rPr>
                    <w:t xml:space="preserve"> Ir and </w:t>
                  </w:r>
                  <w:proofErr w:type="spellStart"/>
                  <w:r>
                    <w:rPr>
                      <w:rFonts w:ascii="Verdana" w:hAnsi="Verdana"/>
                      <w:b/>
                      <w:sz w:val="21"/>
                      <w:szCs w:val="21"/>
                      <w:lang w:val="es-ES"/>
                    </w:rPr>
                    <w:t>verb</w:t>
                  </w:r>
                  <w:proofErr w:type="spellEnd"/>
                  <w:r>
                    <w:rPr>
                      <w:rFonts w:ascii="Verdana" w:hAnsi="Verdana"/>
                      <w:b/>
                      <w:sz w:val="21"/>
                      <w:szCs w:val="21"/>
                      <w:lang w:val="es-ES"/>
                    </w:rPr>
                    <w:t xml:space="preserve"> preferir.</w:t>
                  </w:r>
                </w:p>
                <w:p w:rsidR="00E0447F" w:rsidRDefault="00E0447F" w:rsidP="00E0447F">
                  <w:pPr>
                    <w:rPr>
                      <w:rFonts w:ascii="Verdana" w:hAnsi="Verdana"/>
                      <w:b/>
                      <w:sz w:val="21"/>
                      <w:szCs w:val="21"/>
                      <w:lang w:val="es-ES"/>
                    </w:rPr>
                  </w:pPr>
                </w:p>
                <w:p w:rsidR="00E0447F" w:rsidRPr="00E0447F" w:rsidRDefault="00E0447F" w:rsidP="00E0447F">
                  <w:pPr>
                    <w:rPr>
                      <w:rFonts w:ascii="Verdana" w:hAnsi="Verdana"/>
                      <w:b/>
                      <w:sz w:val="21"/>
                      <w:szCs w:val="21"/>
                      <w:lang w:val="es-ES"/>
                    </w:rPr>
                  </w:pPr>
                  <w:proofErr w:type="spellStart"/>
                  <w:r>
                    <w:rPr>
                      <w:rFonts w:ascii="Verdana" w:hAnsi="Verdana"/>
                      <w:b/>
                      <w:sz w:val="21"/>
                      <w:szCs w:val="21"/>
                      <w:lang w:val="es-ES"/>
                    </w:rPr>
                    <w:t>Superlative</w:t>
                  </w:r>
                  <w:proofErr w:type="spellEnd"/>
                  <w:r>
                    <w:rPr>
                      <w:rFonts w:ascii="Verdana" w:hAnsi="Verdana"/>
                      <w:b/>
                      <w:sz w:val="21"/>
                      <w:szCs w:val="21"/>
                      <w:lang w:val="es-ES"/>
                    </w:rPr>
                    <w:t>.</w:t>
                  </w:r>
                </w:p>
                <w:p w:rsidR="00E0447F" w:rsidRPr="00E0447F" w:rsidRDefault="00E0447F" w:rsidP="00E0447F">
                  <w:pPr>
                    <w:rPr>
                      <w:rFonts w:ascii="Verdana" w:hAnsi="Verdana"/>
                      <w:b/>
                      <w:sz w:val="21"/>
                      <w:szCs w:val="21"/>
                      <w:lang w:val="es-ES"/>
                    </w:rPr>
                  </w:pPr>
                </w:p>
                <w:p w:rsidR="00E0447F" w:rsidRPr="00E0447F" w:rsidRDefault="00E0447F" w:rsidP="00E0447F">
                  <w:pPr>
                    <w:rPr>
                      <w:rFonts w:ascii="Verdana" w:hAnsi="Verdana"/>
                      <w:b/>
                      <w:sz w:val="21"/>
                      <w:szCs w:val="21"/>
                      <w:lang w:val="es-ES"/>
                    </w:rPr>
                  </w:pPr>
                </w:p>
                <w:p w:rsidR="00E0447F" w:rsidRPr="00E0447F" w:rsidRDefault="00E0447F" w:rsidP="00E0447F">
                  <w:pPr>
                    <w:rPr>
                      <w:rFonts w:ascii="Verdana" w:hAnsi="Verdana"/>
                      <w:b/>
                      <w:sz w:val="21"/>
                      <w:szCs w:val="21"/>
                      <w:lang w:val="es-ES"/>
                    </w:rPr>
                  </w:pPr>
                </w:p>
                <w:p w:rsidR="00A15E40" w:rsidRPr="00E0447F" w:rsidRDefault="00A15E40" w:rsidP="00204502">
                  <w:pPr>
                    <w:rPr>
                      <w:rFonts w:ascii="Verdana" w:hAnsi="Verdana"/>
                      <w:b/>
                      <w:sz w:val="21"/>
                      <w:szCs w:val="21"/>
                      <w:lang w:val="es-ES"/>
                    </w:rPr>
                  </w:pPr>
                </w:p>
              </w:tc>
            </w:tr>
          </w:tbl>
          <w:p w:rsidR="00E00BF4" w:rsidRPr="00E0447F" w:rsidRDefault="00E00BF4" w:rsidP="00204502">
            <w:pPr>
              <w:rPr>
                <w:rFonts w:ascii="Verdana" w:hAnsi="Verdana"/>
                <w:b/>
                <w:sz w:val="21"/>
                <w:szCs w:val="21"/>
                <w:lang w:val="es-ES"/>
              </w:rPr>
            </w:pPr>
          </w:p>
        </w:tc>
      </w:tr>
    </w:tbl>
    <w:p w:rsidR="00180AAB" w:rsidRPr="00E0447F" w:rsidRDefault="00180AAB">
      <w:pPr>
        <w:rPr>
          <w:lang w:val="es-ES"/>
        </w:rPr>
      </w:pPr>
    </w:p>
    <w:sectPr w:rsidR="00180AAB" w:rsidRPr="00E0447F" w:rsidSect="00E00BF4">
      <w:headerReference w:type="default" r:id="rId6"/>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0A" w:rsidRDefault="00376B0A" w:rsidP="0010487D">
      <w:pPr>
        <w:spacing w:after="0" w:line="240" w:lineRule="auto"/>
      </w:pPr>
      <w:r>
        <w:separator/>
      </w:r>
    </w:p>
  </w:endnote>
  <w:endnote w:type="continuationSeparator" w:id="0">
    <w:p w:rsidR="00376B0A" w:rsidRDefault="00376B0A"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pPr>
      <w:pStyle w:val="Piedepgina"/>
    </w:pPr>
    <w:r>
      <w:rPr>
        <w:noProof/>
        <w:lang w:val="es-ES" w:eastAsia="es-ES"/>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0A" w:rsidRDefault="00376B0A" w:rsidP="0010487D">
      <w:pPr>
        <w:spacing w:after="0" w:line="240" w:lineRule="auto"/>
      </w:pPr>
      <w:r>
        <w:separator/>
      </w:r>
    </w:p>
  </w:footnote>
  <w:footnote w:type="continuationSeparator" w:id="0">
    <w:p w:rsidR="00376B0A" w:rsidRDefault="00376B0A"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rsidP="0010487D">
    <w:pPr>
      <w:pStyle w:val="Encabezado"/>
    </w:pPr>
    <w:r>
      <w:rPr>
        <w:noProof/>
        <w:lang w:val="es-ES" w:eastAsia="es-ES"/>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10487D"/>
    <w:rsid w:val="00116594"/>
    <w:rsid w:val="00180AAB"/>
    <w:rsid w:val="00191D92"/>
    <w:rsid w:val="003051CB"/>
    <w:rsid w:val="00360286"/>
    <w:rsid w:val="00376B0A"/>
    <w:rsid w:val="003D0460"/>
    <w:rsid w:val="004F0793"/>
    <w:rsid w:val="005F62AF"/>
    <w:rsid w:val="00602D69"/>
    <w:rsid w:val="00644C7F"/>
    <w:rsid w:val="006D6C50"/>
    <w:rsid w:val="0070283C"/>
    <w:rsid w:val="007817F8"/>
    <w:rsid w:val="00810F7E"/>
    <w:rsid w:val="00921131"/>
    <w:rsid w:val="00985F7B"/>
    <w:rsid w:val="00A15E40"/>
    <w:rsid w:val="00A27AE0"/>
    <w:rsid w:val="00A528EA"/>
    <w:rsid w:val="00A93B05"/>
    <w:rsid w:val="00AF1F1F"/>
    <w:rsid w:val="00B46A57"/>
    <w:rsid w:val="00BD58DF"/>
    <w:rsid w:val="00CB7F73"/>
    <w:rsid w:val="00D67CB5"/>
    <w:rsid w:val="00D9006C"/>
    <w:rsid w:val="00E00BF4"/>
    <w:rsid w:val="00E0447F"/>
    <w:rsid w:val="00E56EB6"/>
    <w:rsid w:val="00E66BF9"/>
    <w:rsid w:val="00E953FC"/>
    <w:rsid w:val="00F1222D"/>
    <w:rsid w:val="00F76E18"/>
    <w:rsid w:val="00F8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60BB"/>
  <w15:docId w15:val="{26CD174C-3F54-47C7-AF25-A986EFA8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87D"/>
    <w:rPr>
      <w:rFonts w:ascii="Tahoma" w:hAnsi="Tahoma" w:cs="Tahoma"/>
      <w:sz w:val="16"/>
      <w:szCs w:val="16"/>
    </w:rPr>
  </w:style>
  <w:style w:type="paragraph" w:styleId="Encabezado">
    <w:name w:val="header"/>
    <w:basedOn w:val="Normal"/>
    <w:link w:val="EncabezadoCar"/>
    <w:uiPriority w:val="99"/>
    <w:unhideWhenUsed/>
    <w:rsid w:val="0010487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0487D"/>
  </w:style>
  <w:style w:type="paragraph" w:styleId="Piedepgina">
    <w:name w:val="footer"/>
    <w:basedOn w:val="Normal"/>
    <w:link w:val="PiedepginaCar"/>
    <w:uiPriority w:val="99"/>
    <w:unhideWhenUsed/>
    <w:rsid w:val="0010487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0487D"/>
  </w:style>
  <w:style w:type="table" w:styleId="Tablaconcuadrcula">
    <w:name w:val="Table Grid"/>
    <w:basedOn w:val="Tabla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1050</Characters>
  <Application>Microsoft Office Word</Application>
  <DocSecurity>0</DocSecurity>
  <Lines>8</Lines>
  <Paragraphs>2</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iamezcua18@gmail.com</cp:lastModifiedBy>
  <cp:revision>3</cp:revision>
  <dcterms:created xsi:type="dcterms:W3CDTF">2017-11-12T14:10:00Z</dcterms:created>
  <dcterms:modified xsi:type="dcterms:W3CDTF">2017-11-12T15:34:00Z</dcterms:modified>
</cp:coreProperties>
</file>