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8422B" w14:textId="77777777" w:rsidR="007817F8" w:rsidRDefault="007817F8">
      <w:pPr>
        <w:rPr>
          <w:b/>
        </w:rPr>
      </w:pPr>
    </w:p>
    <w:p w14:paraId="536F2983" w14:textId="77777777"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3188"/>
        <w:gridCol w:w="2034"/>
        <w:gridCol w:w="2788"/>
      </w:tblGrid>
      <w:tr w:rsidR="00E00BF4" w:rsidRPr="008F1FC4" w14:paraId="01994F05" w14:textId="77777777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14:paraId="6A9861C6" w14:textId="77777777" w:rsidR="0010487D" w:rsidRPr="0010487D" w:rsidRDefault="0010487D" w:rsidP="009D3F2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14:paraId="72EBEB4D" w14:textId="161CD83D" w:rsidR="0010487D" w:rsidRPr="008F1FC4" w:rsidRDefault="008E5132" w:rsidP="008E513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Italian</w:t>
            </w:r>
            <w:r w:rsidR="00E00BF4">
              <w:rPr>
                <w:rFonts w:ascii="Verdana" w:hAnsi="Verdana"/>
                <w:sz w:val="21"/>
                <w:szCs w:val="21"/>
              </w:rPr>
              <w:t xml:space="preserve"> Foundation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14:paraId="5FAEEB45" w14:textId="77777777" w:rsidR="0010487D" w:rsidRPr="008F1FC4" w:rsidRDefault="00E00BF4" w:rsidP="009D3F2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14:paraId="5484B179" w14:textId="6BA04EA9" w:rsidR="0010487D" w:rsidRPr="008F1FC4" w:rsidRDefault="008E5132" w:rsidP="008E5132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Nuovo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Espresso 1</w:t>
            </w:r>
          </w:p>
        </w:tc>
      </w:tr>
      <w:tr w:rsidR="00E00BF4" w:rsidRPr="008F1FC4" w14:paraId="7FE58E42" w14:textId="77777777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7179210B" w14:textId="77777777" w:rsidR="0010487D" w:rsidRPr="0010487D" w:rsidRDefault="00E00BF4" w:rsidP="009D3F2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14:paraId="4EF5A5F9" w14:textId="77777777" w:rsidR="0010487D" w:rsidRPr="008F1FC4" w:rsidRDefault="00E00BF4" w:rsidP="009D3F2B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40ED13F4" w14:textId="77777777" w:rsidR="0010487D" w:rsidRPr="00E00BF4" w:rsidRDefault="00E00BF4" w:rsidP="009D3F2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14:paraId="622350F4" w14:textId="7FF69390" w:rsidR="0010487D" w:rsidRPr="008F1FC4" w:rsidRDefault="008E5132" w:rsidP="00E00BF4">
            <w:pPr>
              <w:rPr>
                <w:rFonts w:ascii="Verdana" w:hAnsi="Verdan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Verdana" w:hAnsi="Verdana"/>
                <w:sz w:val="21"/>
                <w:szCs w:val="21"/>
              </w:rPr>
              <w:t>1</w:t>
            </w:r>
            <w:r w:rsidR="00E00BF4">
              <w:rPr>
                <w:rFonts w:ascii="Verdana" w:hAnsi="Verdana"/>
                <w:sz w:val="21"/>
                <w:szCs w:val="21"/>
              </w:rPr>
              <w:t>-</w:t>
            </w:r>
            <w:r>
              <w:rPr>
                <w:rFonts w:ascii="Verdana" w:hAnsi="Verdana"/>
                <w:sz w:val="21"/>
                <w:szCs w:val="21"/>
              </w:rPr>
              <w:t>4</w:t>
            </w:r>
          </w:p>
        </w:tc>
      </w:tr>
      <w:tr w:rsidR="0010487D" w:rsidRPr="008F1FC4" w14:paraId="6463786F" w14:textId="77777777" w:rsidTr="00E00BF4">
        <w:trPr>
          <w:trHeight w:val="1156"/>
        </w:trPr>
        <w:tc>
          <w:tcPr>
            <w:tcW w:w="9854" w:type="dxa"/>
            <w:gridSpan w:val="4"/>
          </w:tcPr>
          <w:p w14:paraId="2DD0B9BC" w14:textId="4BD0E2B7" w:rsidR="00E00BF4" w:rsidRDefault="0010487D" w:rsidP="00825EEE">
            <w:pPr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 w:rsidR="0047024C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47024C">
              <w:rPr>
                <w:rFonts w:ascii="Verdana" w:hAnsi="Verdana"/>
                <w:sz w:val="21"/>
                <w:szCs w:val="21"/>
              </w:rPr>
              <w:t>in</w:t>
            </w:r>
            <w:r w:rsidR="0047024C" w:rsidRPr="00825EEE">
              <w:rPr>
                <w:rFonts w:ascii="Verdana" w:hAnsi="Verdana"/>
                <w:sz w:val="21"/>
                <w:szCs w:val="21"/>
              </w:rPr>
              <w:t xml:space="preserve">itiating to interact and to develop the ability of communication since the first class. </w:t>
            </w:r>
            <w:r w:rsidR="00825EEE" w:rsidRPr="00825EEE">
              <w:rPr>
                <w:rFonts w:ascii="Verdana" w:hAnsi="Verdana"/>
                <w:sz w:val="21"/>
                <w:szCs w:val="21"/>
              </w:rPr>
              <w:t xml:space="preserve"> By the end of the session will be able to </w:t>
            </w:r>
            <w:r w:rsidR="00825EEE">
              <w:rPr>
                <w:rFonts w:ascii="Verdana" w:hAnsi="Verdana"/>
                <w:sz w:val="21"/>
                <w:szCs w:val="21"/>
              </w:rPr>
              <w:t>ask</w:t>
            </w:r>
            <w:r w:rsidR="00825EEE" w:rsidRPr="00825EEE">
              <w:rPr>
                <w:rFonts w:ascii="Verdana" w:hAnsi="Verdana"/>
                <w:sz w:val="21"/>
                <w:szCs w:val="21"/>
              </w:rPr>
              <w:t xml:space="preserve"> and </w:t>
            </w:r>
            <w:r w:rsidR="00825EEE">
              <w:rPr>
                <w:rFonts w:ascii="Verdana" w:hAnsi="Verdana"/>
                <w:sz w:val="21"/>
                <w:szCs w:val="21"/>
              </w:rPr>
              <w:t>to talk about</w:t>
            </w:r>
            <w:r w:rsidR="00825EEE" w:rsidRPr="00825EEE">
              <w:rPr>
                <w:rFonts w:ascii="Verdana" w:hAnsi="Verdana"/>
                <w:sz w:val="21"/>
                <w:szCs w:val="21"/>
              </w:rPr>
              <w:t xml:space="preserve"> basic information like professions,</w:t>
            </w:r>
            <w:r w:rsidR="00825EEE">
              <w:rPr>
                <w:rFonts w:ascii="Verdana" w:hAnsi="Verdana"/>
                <w:sz w:val="21"/>
                <w:szCs w:val="21"/>
              </w:rPr>
              <w:t xml:space="preserve"> interests, free time </w:t>
            </w:r>
            <w:r w:rsidR="008230CC">
              <w:rPr>
                <w:rFonts w:ascii="Verdana" w:hAnsi="Verdana"/>
                <w:sz w:val="21"/>
                <w:szCs w:val="21"/>
              </w:rPr>
              <w:t xml:space="preserve">and </w:t>
            </w:r>
            <w:r w:rsidR="00825EEE">
              <w:rPr>
                <w:rFonts w:ascii="Verdana" w:hAnsi="Verdana"/>
                <w:sz w:val="21"/>
                <w:szCs w:val="21"/>
              </w:rPr>
              <w:t>expressing</w:t>
            </w:r>
            <w:r w:rsidR="00825EEE" w:rsidRPr="00825EEE">
              <w:rPr>
                <w:rFonts w:ascii="Verdana" w:hAnsi="Verdana"/>
                <w:sz w:val="21"/>
                <w:szCs w:val="21"/>
              </w:rPr>
              <w:t xml:space="preserve"> likes and dislikes</w:t>
            </w:r>
            <w:r w:rsidR="00825EEE">
              <w:rPr>
                <w:rFonts w:ascii="Verdana" w:hAnsi="Verdana"/>
                <w:sz w:val="21"/>
                <w:szCs w:val="21"/>
              </w:rPr>
              <w:t>.</w:t>
            </w: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14:paraId="75684C94" w14:textId="77777777" w:rsidTr="00E00BF4">
              <w:trPr>
                <w:trHeight w:val="244"/>
              </w:trPr>
              <w:tc>
                <w:tcPr>
                  <w:tcW w:w="4818" w:type="dxa"/>
                </w:tcPr>
                <w:p w14:paraId="3B722D46" w14:textId="77777777" w:rsidR="00E00BF4" w:rsidRDefault="00E00BF4" w:rsidP="009D3F2B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14:paraId="263FB750" w14:textId="77777777" w:rsidR="00E00BF4" w:rsidRDefault="00E00BF4" w:rsidP="009D3F2B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14:paraId="232BB31C" w14:textId="77777777" w:rsidTr="00E00BF4">
              <w:trPr>
                <w:trHeight w:val="265"/>
              </w:trPr>
              <w:tc>
                <w:tcPr>
                  <w:tcW w:w="4818" w:type="dxa"/>
                </w:tcPr>
                <w:p w14:paraId="3D4EC5C6" w14:textId="77777777" w:rsidR="009D3F2B" w:rsidRP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12060816" w14:textId="77777777" w:rsidR="00E00BF4" w:rsidRP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9D3F2B">
                    <w:rPr>
                      <w:rFonts w:ascii="Verdana" w:hAnsi="Verdana"/>
                      <w:sz w:val="21"/>
                      <w:szCs w:val="21"/>
                    </w:rPr>
                    <w:t>Greetings and introduction</w:t>
                  </w:r>
                </w:p>
                <w:p w14:paraId="0C70EE97" w14:textId="77777777" w:rsidR="009D3F2B" w:rsidRP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37DCBFA" w14:textId="77777777" w:rsidR="009D3F2B" w:rsidRP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9D3F2B">
                    <w:rPr>
                      <w:rFonts w:ascii="Verdana" w:hAnsi="Verdana"/>
                      <w:sz w:val="21"/>
                      <w:szCs w:val="21"/>
                    </w:rPr>
                    <w:t>Providing and asking personal data</w:t>
                  </w:r>
                </w:p>
                <w:p w14:paraId="6C072DB4" w14:textId="77777777" w:rsidR="009D3F2B" w:rsidRP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A714434" w14:textId="77777777" w:rsidR="009D3F2B" w:rsidRP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9D3F2B">
                    <w:rPr>
                      <w:rFonts w:ascii="Verdana" w:hAnsi="Verdana"/>
                      <w:sz w:val="21"/>
                      <w:szCs w:val="21"/>
                    </w:rPr>
                    <w:t>Asking about pronunciation, spelling and meaning</w:t>
                  </w:r>
                </w:p>
                <w:p w14:paraId="16527BCD" w14:textId="77777777" w:rsidR="009D3F2B" w:rsidRP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75641314" w14:textId="77777777" w:rsidR="009D3F2B" w:rsidRP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9D3F2B">
                    <w:rPr>
                      <w:rFonts w:ascii="Verdana" w:hAnsi="Verdana"/>
                      <w:sz w:val="21"/>
                      <w:szCs w:val="21"/>
                    </w:rPr>
                    <w:t>Resources to ask about words and information</w:t>
                  </w:r>
                </w:p>
                <w:p w14:paraId="1B3CDB88" w14:textId="77777777" w:rsidR="009D3F2B" w:rsidRP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8BEAE3A" w14:textId="77777777" w:rsidR="009D3F2B" w:rsidRP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9D3F2B">
                    <w:rPr>
                      <w:rFonts w:ascii="Verdana" w:hAnsi="Verdana"/>
                      <w:sz w:val="21"/>
                      <w:szCs w:val="21"/>
                    </w:rPr>
                    <w:t>Ordering, asking for the bill and thanking</w:t>
                  </w:r>
                </w:p>
                <w:p w14:paraId="162E94EE" w14:textId="77777777" w:rsidR="009D3F2B" w:rsidRP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1414283C" w14:textId="77777777" w:rsidR="009D3F2B" w:rsidRP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9D3F2B">
                    <w:rPr>
                      <w:rFonts w:ascii="Verdana" w:hAnsi="Verdana"/>
                      <w:sz w:val="21"/>
                      <w:szCs w:val="21"/>
                    </w:rPr>
                    <w:t>Learning how to use the polite way</w:t>
                  </w:r>
                </w:p>
                <w:p w14:paraId="64583AFE" w14:textId="77777777" w:rsidR="009D3F2B" w:rsidRP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7DC2121" w14:textId="77777777" w:rsidR="009D3F2B" w:rsidRP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9D3F2B">
                    <w:rPr>
                      <w:rFonts w:ascii="Verdana" w:hAnsi="Verdana"/>
                      <w:sz w:val="21"/>
                      <w:szCs w:val="21"/>
                    </w:rPr>
                    <w:t>Getting someone attention and pointing</w:t>
                  </w:r>
                </w:p>
                <w:p w14:paraId="42EFB652" w14:textId="77777777" w:rsidR="009D3F2B" w:rsidRP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1323EA3" w14:textId="77777777" w:rsidR="00185BE4" w:rsidRDefault="00185BE4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Asking someone how he/she is doing</w:t>
                  </w:r>
                </w:p>
                <w:p w14:paraId="7F999454" w14:textId="77777777" w:rsidR="00185BE4" w:rsidRDefault="00185BE4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1DC65A9" w14:textId="77777777" w:rsidR="009D3F2B" w:rsidRP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9D3F2B">
                    <w:rPr>
                      <w:rFonts w:ascii="Verdana" w:hAnsi="Verdana"/>
                      <w:sz w:val="21"/>
                      <w:szCs w:val="21"/>
                    </w:rPr>
                    <w:t>Talking about professions and occupations</w:t>
                  </w:r>
                </w:p>
                <w:p w14:paraId="3F34CF40" w14:textId="77777777" w:rsidR="009D3F2B" w:rsidRP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7FF8F55" w14:textId="77777777" w:rsidR="009D3F2B" w:rsidRP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9D3F2B">
                    <w:rPr>
                      <w:rFonts w:ascii="Verdana" w:hAnsi="Verdana"/>
                      <w:sz w:val="21"/>
                      <w:szCs w:val="21"/>
                    </w:rPr>
                    <w:t xml:space="preserve">Talking about free time and interests, and how often one does something </w:t>
                  </w:r>
                </w:p>
                <w:p w14:paraId="522A9BDA" w14:textId="77777777" w:rsidR="009D3F2B" w:rsidRP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7A9CA38" w14:textId="77777777" w:rsidR="009D3F2B" w:rsidRP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9D3F2B">
                    <w:rPr>
                      <w:rFonts w:ascii="Verdana" w:hAnsi="Verdana"/>
                      <w:sz w:val="21"/>
                      <w:szCs w:val="21"/>
                    </w:rPr>
                    <w:t>Expressing one’s likes and dislikes</w:t>
                  </w:r>
                </w:p>
                <w:p w14:paraId="57BF9FE2" w14:textId="77777777" w:rsidR="00E00BF4" w:rsidRDefault="00E00BF4" w:rsidP="009D3F2B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D657D43" w14:textId="77777777" w:rsidR="00E00BF4" w:rsidRDefault="00E00BF4" w:rsidP="009D3F2B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9835D36" w14:textId="77777777" w:rsidR="00E00BF4" w:rsidRDefault="00E00BF4" w:rsidP="009D3F2B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F9BD3C8" w14:textId="77777777" w:rsidR="00E00BF4" w:rsidRDefault="00E00BF4" w:rsidP="009D3F2B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8188077" w14:textId="77777777" w:rsidR="00E00BF4" w:rsidRDefault="00E00BF4" w:rsidP="009D3F2B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F0522C7" w14:textId="77777777" w:rsidR="00E00BF4" w:rsidRDefault="00E00BF4" w:rsidP="009D3F2B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3142C6C" w14:textId="77777777" w:rsidR="00E00BF4" w:rsidRDefault="00E00BF4" w:rsidP="009D3F2B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27F8F617" w14:textId="77777777" w:rsidR="00E00BF4" w:rsidRDefault="00E00BF4" w:rsidP="009D3F2B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5059571" w14:textId="77777777" w:rsidR="00E00BF4" w:rsidRDefault="00E00BF4" w:rsidP="009D3F2B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242D5AA" w14:textId="77777777" w:rsidR="00E00BF4" w:rsidRDefault="00E00BF4" w:rsidP="009D3F2B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14:paraId="290B846B" w14:textId="77777777" w:rsidR="009D3F2B" w:rsidRDefault="009D3F2B" w:rsidP="009D3F2B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9E3D669" w14:textId="77777777" w:rsidR="009D3F2B" w:rsidRDefault="00185BE4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Alphabet and Cardinal n</w:t>
                  </w:r>
                  <w:r w:rsidR="009D3F2B" w:rsidRPr="009D3F2B">
                    <w:rPr>
                      <w:rFonts w:ascii="Verdana" w:hAnsi="Verdana"/>
                      <w:sz w:val="21"/>
                      <w:szCs w:val="21"/>
                    </w:rPr>
                    <w:t>umbers +100</w:t>
                  </w:r>
                </w:p>
                <w:p w14:paraId="74A5564E" w14:textId="77777777" w:rsid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5ECD837" w14:textId="77777777" w:rsid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Present tense</w:t>
                  </w:r>
                </w:p>
                <w:p w14:paraId="6A2F5C6B" w14:textId="77777777" w:rsid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35F955AE" w14:textId="77777777" w:rsid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Number and gender</w:t>
                  </w:r>
                </w:p>
                <w:p w14:paraId="3958C1C3" w14:textId="77777777" w:rsid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1D0E2F9B" w14:textId="77777777" w:rsid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Interrogatives: </w:t>
                  </w:r>
                  <w:proofErr w:type="spellStart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>che</w:t>
                  </w:r>
                  <w:proofErr w:type="spellEnd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>cosa</w:t>
                  </w:r>
                  <w:proofErr w:type="spellEnd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>che</w:t>
                  </w:r>
                  <w:proofErr w:type="spellEnd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>quanto</w:t>
                  </w:r>
                  <w:proofErr w:type="spellEnd"/>
                  <w:r w:rsidR="00185BE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185BE4">
                    <w:rPr>
                      <w:rFonts w:ascii="Verdana" w:hAnsi="Verdana"/>
                      <w:i/>
                      <w:sz w:val="21"/>
                      <w:szCs w:val="21"/>
                    </w:rPr>
                    <w:t>com’e</w:t>
                  </w:r>
                  <w:proofErr w:type="spellEnd"/>
                  <w:r w:rsidR="00185BE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’, con chi, di </w:t>
                  </w:r>
                  <w:proofErr w:type="spellStart"/>
                  <w:r w:rsidR="00185BE4">
                    <w:rPr>
                      <w:rFonts w:ascii="Verdana" w:hAnsi="Verdana"/>
                      <w:i/>
                      <w:sz w:val="21"/>
                      <w:szCs w:val="21"/>
                    </w:rPr>
                    <w:t>che</w:t>
                  </w:r>
                  <w:proofErr w:type="spellEnd"/>
                  <w:r w:rsidR="00185BE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85BE4">
                    <w:rPr>
                      <w:rFonts w:ascii="Verdana" w:hAnsi="Verdana"/>
                      <w:i/>
                      <w:sz w:val="21"/>
                      <w:szCs w:val="21"/>
                    </w:rPr>
                    <w:t>cosa</w:t>
                  </w:r>
                  <w:proofErr w:type="spellEnd"/>
                  <w:r w:rsidR="00185BE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185BE4">
                    <w:rPr>
                      <w:rFonts w:ascii="Verdana" w:hAnsi="Verdana"/>
                      <w:i/>
                      <w:sz w:val="21"/>
                      <w:szCs w:val="21"/>
                    </w:rPr>
                    <w:t>quanti</w:t>
                  </w:r>
                  <w:proofErr w:type="spellEnd"/>
                  <w:r w:rsidR="00185BE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185BE4">
                    <w:rPr>
                      <w:rFonts w:ascii="Verdana" w:hAnsi="Verdana"/>
                      <w:i/>
                      <w:sz w:val="21"/>
                      <w:szCs w:val="21"/>
                    </w:rPr>
                    <w:t>perche</w:t>
                  </w:r>
                  <w:proofErr w:type="spellEnd"/>
                  <w:r w:rsidR="00185BE4">
                    <w:rPr>
                      <w:rFonts w:ascii="Verdana" w:hAnsi="Verdana"/>
                      <w:i/>
                      <w:sz w:val="21"/>
                      <w:szCs w:val="21"/>
                    </w:rPr>
                    <w:t>’, dove, come</w:t>
                  </w:r>
                </w:p>
                <w:p w14:paraId="44451803" w14:textId="77777777" w:rsidR="009D3F2B" w:rsidRDefault="009D3F2B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9B7089A" w14:textId="77777777" w:rsidR="009D3F2B" w:rsidRDefault="00185BE4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Definite and indefinite articles</w:t>
                  </w:r>
                </w:p>
                <w:p w14:paraId="6DD1C9CB" w14:textId="77777777" w:rsidR="00185BE4" w:rsidRDefault="00185BE4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4376663" w14:textId="77777777" w:rsidR="00185BE4" w:rsidRDefault="00185BE4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Prepositions</w:t>
                  </w:r>
                </w:p>
                <w:p w14:paraId="7C5F9E55" w14:textId="77777777" w:rsidR="00185BE4" w:rsidRDefault="00185BE4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7B4A0FD2" w14:textId="77777777" w:rsidR="00185BE4" w:rsidRDefault="00185BE4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Negation: </w:t>
                  </w:r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>non</w:t>
                  </w:r>
                  <w:r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 </w:t>
                  </w:r>
                  <w:r w:rsidRPr="00185BE4">
                    <w:rPr>
                      <w:rFonts w:ascii="Verdana" w:hAnsi="Verdana"/>
                      <w:sz w:val="21"/>
                      <w:szCs w:val="21"/>
                    </w:rPr>
                    <w:t>and</w:t>
                  </w:r>
                  <w:r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21"/>
                      <w:szCs w:val="21"/>
                    </w:rPr>
                    <w:t>mai</w:t>
                  </w:r>
                  <w:proofErr w:type="spellEnd"/>
                  <w:r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 + non</w:t>
                  </w:r>
                </w:p>
                <w:p w14:paraId="634DEFAF" w14:textId="77777777" w:rsidR="00185BE4" w:rsidRDefault="00185BE4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3FF10B47" w14:textId="77777777" w:rsidR="00185BE4" w:rsidRDefault="00185BE4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Demonstrative (singular) pronouns: </w:t>
                  </w:r>
                  <w:proofErr w:type="spellStart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>questo</w:t>
                  </w:r>
                  <w:proofErr w:type="spellEnd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>quello</w:t>
                  </w:r>
                  <w:proofErr w:type="spellEnd"/>
                </w:p>
                <w:p w14:paraId="1D4A828E" w14:textId="77777777" w:rsidR="00185BE4" w:rsidRDefault="00185BE4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E7F3A4E" w14:textId="77777777" w:rsidR="00185BE4" w:rsidRPr="00185BE4" w:rsidRDefault="00185BE4" w:rsidP="009D3F2B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Verbs: </w:t>
                  </w:r>
                  <w:proofErr w:type="spellStart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>essere</w:t>
                  </w:r>
                  <w:proofErr w:type="spellEnd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>chiamarsi</w:t>
                  </w:r>
                  <w:proofErr w:type="spellEnd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>avere</w:t>
                  </w:r>
                  <w:proofErr w:type="spellEnd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fare, </w:t>
                  </w:r>
                  <w:proofErr w:type="spellStart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>andare</w:t>
                  </w:r>
                  <w:proofErr w:type="spellEnd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stare, </w:t>
                  </w:r>
                  <w:proofErr w:type="spellStart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>bere</w:t>
                  </w:r>
                  <w:proofErr w:type="spellEnd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>piacere</w:t>
                  </w:r>
                  <w:proofErr w:type="spellEnd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>sapere</w:t>
                  </w:r>
                  <w:proofErr w:type="spellEnd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>sapere</w:t>
                  </w:r>
                  <w:proofErr w:type="spellEnd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 vs </w:t>
                  </w:r>
                  <w:proofErr w:type="spellStart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>conoscere</w:t>
                  </w:r>
                  <w:proofErr w:type="spellEnd"/>
                  <w:r w:rsidRPr="00185BE4">
                    <w:rPr>
                      <w:rFonts w:ascii="Verdana" w:hAnsi="Verdana"/>
                      <w:i/>
                      <w:sz w:val="21"/>
                      <w:szCs w:val="21"/>
                    </w:rPr>
                    <w:t>)</w:t>
                  </w:r>
                </w:p>
                <w:p w14:paraId="01ECAF70" w14:textId="77777777" w:rsidR="00185BE4" w:rsidRPr="009D3F2B" w:rsidRDefault="00185BE4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7012FAC8" w14:textId="77777777" w:rsidR="00185BE4" w:rsidRPr="00185BE4" w:rsidRDefault="00185BE4" w:rsidP="009D3F2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185BE4">
                    <w:rPr>
                      <w:rFonts w:ascii="Verdana" w:hAnsi="Verdana"/>
                      <w:sz w:val="21"/>
                      <w:szCs w:val="21"/>
                    </w:rPr>
                    <w:t>Adverbs of frequency</w:t>
                  </w:r>
                </w:p>
              </w:tc>
            </w:tr>
          </w:tbl>
          <w:p w14:paraId="5E830BAB" w14:textId="77777777" w:rsidR="00E00BF4" w:rsidRPr="0010487D" w:rsidRDefault="00E00BF4" w:rsidP="009D3F2B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14:paraId="21D93ECA" w14:textId="77777777" w:rsidR="008E5132" w:rsidRDefault="008E5132"/>
    <w:sectPr w:rsidR="008E5132" w:rsidSect="00E00BF4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F4920" w14:textId="77777777" w:rsidR="0047024C" w:rsidRDefault="0047024C" w:rsidP="0010487D">
      <w:pPr>
        <w:spacing w:after="0" w:line="240" w:lineRule="auto"/>
      </w:pPr>
      <w:r>
        <w:separator/>
      </w:r>
    </w:p>
  </w:endnote>
  <w:endnote w:type="continuationSeparator" w:id="0">
    <w:p w14:paraId="7891DD76" w14:textId="77777777" w:rsidR="0047024C" w:rsidRDefault="0047024C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EEED5" w14:textId="77777777" w:rsidR="0047024C" w:rsidRDefault="0047024C">
    <w:pPr>
      <w:pStyle w:val="Footer"/>
    </w:pPr>
    <w:r>
      <w:rPr>
        <w:noProof/>
        <w:lang w:eastAsia="en-GB"/>
      </w:rPr>
      <w:drawing>
        <wp:inline distT="0" distB="0" distL="0" distR="0" wp14:anchorId="0F93BC85" wp14:editId="31B3E5B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A96FD" w14:textId="77777777" w:rsidR="0047024C" w:rsidRDefault="0047024C" w:rsidP="0010487D">
      <w:pPr>
        <w:spacing w:after="0" w:line="240" w:lineRule="auto"/>
      </w:pPr>
      <w:r>
        <w:separator/>
      </w:r>
    </w:p>
  </w:footnote>
  <w:footnote w:type="continuationSeparator" w:id="0">
    <w:p w14:paraId="0CAFC468" w14:textId="77777777" w:rsidR="0047024C" w:rsidRDefault="0047024C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337D6" w14:textId="77777777" w:rsidR="0047024C" w:rsidRDefault="0047024C" w:rsidP="0010487D">
    <w:pPr>
      <w:pStyle w:val="Header"/>
    </w:pPr>
    <w:r>
      <w:rPr>
        <w:noProof/>
        <w:lang w:eastAsia="en-GB"/>
      </w:rPr>
      <w:drawing>
        <wp:inline distT="0" distB="0" distL="0" distR="0" wp14:anchorId="5837AD39" wp14:editId="6AFD397F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10487D"/>
    <w:rsid w:val="00180AAB"/>
    <w:rsid w:val="00185BE4"/>
    <w:rsid w:val="0047024C"/>
    <w:rsid w:val="005F62AF"/>
    <w:rsid w:val="007817F8"/>
    <w:rsid w:val="008230CC"/>
    <w:rsid w:val="00825EEE"/>
    <w:rsid w:val="008E5132"/>
    <w:rsid w:val="009D3F2B"/>
    <w:rsid w:val="00A27AE0"/>
    <w:rsid w:val="00B46A57"/>
    <w:rsid w:val="00D839B6"/>
    <w:rsid w:val="00E00BF4"/>
    <w:rsid w:val="00E66BF9"/>
    <w:rsid w:val="00F1222D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697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A33D22FC</Template>
  <TotalTime>0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Margo Field</cp:lastModifiedBy>
  <cp:revision>2</cp:revision>
  <dcterms:created xsi:type="dcterms:W3CDTF">2015-07-21T13:34:00Z</dcterms:created>
  <dcterms:modified xsi:type="dcterms:W3CDTF">2015-07-21T13:34:00Z</dcterms:modified>
</cp:coreProperties>
</file>